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68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5" w:beforeAutospacing="0" w:after="165" w:afterAutospacing="0"/>
        <w:ind w:left="0" w:right="0" w:firstLine="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3"/>
          <w:szCs w:val="43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3"/>
          <w:szCs w:val="43"/>
          <w:shd w:val="clear" w:fill="FFFFFF"/>
          <w:vertAlign w:val="baseline"/>
          <w:lang w:val="en-US" w:eastAsia="zh-CN"/>
        </w:rPr>
        <w:t>六安市特殊教育学校</w:t>
      </w:r>
    </w:p>
    <w:p w14:paraId="58698C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5" w:beforeAutospacing="0" w:after="165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3"/>
          <w:szCs w:val="43"/>
          <w:shd w:val="clear" w:fill="FFFFFF"/>
          <w:vertAlign w:val="baseline"/>
          <w:lang w:val="en-US" w:eastAsia="zh-CN"/>
        </w:rPr>
        <w:t>年度</w:t>
      </w:r>
      <w:r>
        <w:rPr>
          <w:rStyle w:val="6"/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3"/>
          <w:szCs w:val="43"/>
          <w:shd w:val="clear" w:fill="FFFFFF"/>
          <w:vertAlign w:val="baseline"/>
        </w:rPr>
        <w:t>校园零星维修服务询价公告</w:t>
      </w:r>
    </w:p>
    <w:p w14:paraId="6A63D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六安市特殊教育学校现对2025年度校园零星维修服务项目（物业无法承接类）进行招标，诚邀符合条件的服务单位参与投标，选取合格的服务单位为我校提供专业、高效的维修服务。</w:t>
      </w:r>
    </w:p>
    <w:p w14:paraId="1C64A6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一、项目名称</w:t>
      </w:r>
    </w:p>
    <w:p w14:paraId="72136C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校园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零星维修服务项目（物业无法承接类）</w:t>
      </w:r>
    </w:p>
    <w:p w14:paraId="538F4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二、项目内容</w:t>
      </w:r>
    </w:p>
    <w:p w14:paraId="6DEC9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本项目仅承接校园内物业无法完成的复杂维修，物业已负责的简单维修（如课桌椅基础紧固、换电池、通马桶等）不在本次服务范围内。</w:t>
      </w:r>
    </w:p>
    <w:p w14:paraId="2314F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具体维修类别：</w:t>
      </w:r>
    </w:p>
    <w:p w14:paraId="798FB3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1.水电类：照明线路检修（非单灯更换等）、水管漏水排查与焊接等需专业操作的项目；</w:t>
      </w:r>
    </w:p>
    <w:p w14:paraId="5F0063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2.土建类：墙面大面积裂缝修补、地面找平、门窗框架维修（物业无法完成）等；</w:t>
      </w:r>
    </w:p>
    <w:p w14:paraId="511AA3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3.其他：需持证（如电工证、特种设备操作证）或使用专业工具完成的维修项目。</w:t>
      </w:r>
    </w:p>
    <w:p w14:paraId="6AF23C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三、预算金额</w:t>
      </w:r>
    </w:p>
    <w:p w14:paraId="2F4381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（最终价格按实际工程量计算）。</w:t>
      </w:r>
    </w:p>
    <w:p w14:paraId="027A2E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四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、核心报价要求（杜绝胡乱要价）</w:t>
      </w:r>
    </w:p>
    <w:p w14:paraId="17C8F8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人工报价（按专业类别区分）：</w:t>
      </w:r>
    </w:p>
    <w:p w14:paraId="036FAD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需按 “单次工日” 分类报价，明确标注：</w:t>
      </w:r>
    </w:p>
    <w:p w14:paraId="109BC7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水电技工单价（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元 / 工日）：需提供电工证复印件；</w:t>
      </w:r>
    </w:p>
    <w:p w14:paraId="3D5847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设备维修技工单价（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元 / 工日）：需提供相关设备维修资质证明；</w:t>
      </w:r>
    </w:p>
    <w:p w14:paraId="7E82A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土建技工单价（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元 / 工日）；</w:t>
      </w:r>
    </w:p>
    <w:p w14:paraId="4AA3DE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注：单个维修任务 1 个工日内可完成的，按 “半日 / 全日” 折算；报价含人工管理费、工具使用费，无额外加价项。</w:t>
      </w:r>
    </w:p>
    <w:p w14:paraId="402A73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零部件报价原则：</w:t>
      </w:r>
    </w:p>
    <w:p w14:paraId="784C6C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承诺零部件单价不高于当地建材市场 / 品牌官方同期零售价，并提供常用核心零部件（如水管阀门、配电箱开关等）参考单价表；维修需使用特殊零部件时，需提前向学校提交 3 家及以上供应商报价单，经学校书面确认后采购，避免高价采购。</w:t>
      </w:r>
    </w:p>
    <w:p w14:paraId="1BDFFD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费用核算：</w:t>
      </w:r>
    </w:p>
    <w:p w14:paraId="3A46A7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最终结算费用 = 实际人工工日 × 对应类别单价 + 实际零部件费用（按确认单价计算），无隐性费用（如交通费、加急费等）。</w:t>
      </w:r>
    </w:p>
    <w:p w14:paraId="3B009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五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、供应商资格要求</w:t>
      </w:r>
    </w:p>
    <w:p w14:paraId="1A2F03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1.具有独立承担民事责任的能力，持有合法有效的营业执照、税务登记证、法人证书等;</w:t>
      </w:r>
    </w:p>
    <w:p w14:paraId="1B0902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2.从业人员具有相关的资质证书（如水电工证等）;</w:t>
      </w:r>
    </w:p>
    <w:p w14:paraId="7A6D09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3.具有良好的财务状况和商业信誉；</w:t>
      </w:r>
    </w:p>
    <w:p w14:paraId="48F60C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4.本项目不接受联合体投标。</w:t>
      </w:r>
    </w:p>
    <w:p w14:paraId="15C2B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六、询价流程</w:t>
      </w:r>
    </w:p>
    <w:p w14:paraId="0AA3E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报价文件提交：供应商需在截止日期，如 2025年 9 月 29日 9:00前，提交密封的报价文件（含营业执照、相关资质证书、分类人工报价表、常用零部件参考价表、服务承诺函），送至学校校办公室，地址：六安市裕安区梅山南路与丰源大道交口西200米六安市特殊教育学校]。</w:t>
      </w:r>
    </w:p>
    <w:p w14:paraId="2DC10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供应商须对提供的材料真实性负责，若有隐瞒或弄虚作假行为的，一经发现将被视为无效报价。</w:t>
      </w:r>
    </w:p>
    <w:p w14:paraId="0CBAF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报价文件须密封提交，并在封口处加盖公章；</w:t>
      </w:r>
    </w:p>
    <w:p w14:paraId="1230A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七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、评审办法</w:t>
      </w:r>
    </w:p>
    <w:p w14:paraId="05E56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采用 “最低价中标” 原则，同时核查报价合理性（如人工单价是否符合当地专业技工市场行情、零部件参考价是否偏离市场价），优先选择资质齐全、报价清晰、服务承诺明确的供应商。</w:t>
      </w:r>
    </w:p>
    <w:p w14:paraId="1CB5D4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八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、联系方式</w:t>
      </w:r>
    </w:p>
    <w:p w14:paraId="554CB0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63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单位：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eastAsia="zh-CN"/>
        </w:rPr>
        <w:t>六安市特殊教育学校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办公室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六安市裕安区梅山南路与丰源大道交口西200米</w:t>
      </w:r>
    </w:p>
    <w:p w14:paraId="2701A6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630" w:right="0" w:firstLine="0"/>
        <w:textAlignment w:val="baseline"/>
        <w:rPr>
          <w:rFonts w:hint="default" w:ascii="微软雅黑" w:hAnsi="微软雅黑" w:eastAsia="仿宋" w:cs="微软雅黑"/>
          <w:i w:val="0"/>
          <w:iCs w:val="0"/>
          <w:caps w:val="0"/>
          <w:color w:val="444444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>李老师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1"/>
          <w:szCs w:val="31"/>
          <w:shd w:val="clear" w:fill="FFFFFF"/>
          <w:vertAlign w:val="baseline"/>
          <w:lang w:val="en-US" w:eastAsia="zh-CN"/>
        </w:rPr>
        <w:t xml:space="preserve">18098773051       </w:t>
      </w:r>
    </w:p>
    <w:p w14:paraId="38C5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公告中未尽事宜，以六安市特殊教育学校解释为准。</w:t>
      </w:r>
    </w:p>
    <w:p w14:paraId="14083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77D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六安市特殊教育学校</w:t>
      </w:r>
    </w:p>
    <w:p w14:paraId="2B68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2025年  9  月 25   日</w:t>
      </w:r>
    </w:p>
    <w:bookmarkEnd w:id="0"/>
    <w:p w14:paraId="6624C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72B2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0995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0592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65C71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20DE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6F0A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6E61E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38F51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1CF8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45AA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2DF82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704F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7AA3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50" w:firstLineChars="1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p w14:paraId="4FE3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附件1：</w:t>
      </w:r>
    </w:p>
    <w:tbl>
      <w:tblPr>
        <w:tblStyle w:val="4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3868"/>
        <w:gridCol w:w="1065"/>
        <w:gridCol w:w="1770"/>
      </w:tblGrid>
      <w:tr w14:paraId="31A1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2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F97A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0"/>
                <w:sz w:val="31"/>
                <w:szCs w:val="31"/>
                <w:shd w:val="clear" w:fill="FFFFFF"/>
                <w:vertAlign w:val="baseline"/>
                <w:lang w:val="en-US" w:eastAsia="zh-CN" w:bidi="ar"/>
              </w:rPr>
              <w:t>常用零部件参考价表</w:t>
            </w:r>
          </w:p>
        </w:tc>
      </w:tr>
      <w:tr w14:paraId="28C2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B1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大项</w:t>
            </w:r>
          </w:p>
        </w:tc>
        <w:tc>
          <w:tcPr>
            <w:tcW w:w="3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0A6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  <w:szCs w:val="21"/>
              </w:rPr>
              <w:t>具体内容</w:t>
            </w:r>
            <w:r>
              <w:rPr>
                <w:rFonts w:hint="eastAsia"/>
                <w:sz w:val="21"/>
                <w:szCs w:val="21"/>
                <w:lang w:eastAsia="zh-CN"/>
              </w:rPr>
              <w:t>（仅材料费）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9A0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1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80A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单价</w:t>
            </w:r>
          </w:p>
        </w:tc>
      </w:tr>
      <w:tr w14:paraId="716D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F17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电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A49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日光灯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381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支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CAF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74F2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FB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2B4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品牌开关面板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7B7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85F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1667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3E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CC9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品牌插座面板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281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CFF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224E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22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2CF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线路(2.5平)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F19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EF7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185F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52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56A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线路(4平)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858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876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61DF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1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D59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品牌空气开关（20A以下）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A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1D7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6BF2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EB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ED7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品牌空气开关（20-60A之间）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28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988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4C24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8F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815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品牌空气开关（60A以上）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F05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1FB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0AEF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91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4F0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吊扇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525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15D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 w14:paraId="573E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B94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  <w:p w14:paraId="66470B2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水</w:t>
            </w: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DCE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厕所延时阀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48D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6A2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5BDA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8A9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BAE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常规水龙头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5C1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374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7904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04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CBB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常规软管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5A9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56E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674F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C2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CC5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水龙头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555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6F6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10DC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C6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099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常规三角阀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8CD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C2E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7482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16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F9B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常规球阀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580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B7F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03E3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16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273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下水管道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38C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9F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435B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6AB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锁具</w:t>
            </w: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497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门锁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DA3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CD8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1E33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C2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2A6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窗户锁扣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2E5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CA8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5E87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F9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586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抽屉锁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D4A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306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 w14:paraId="0F3E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3D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153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玻璃门不锈钢拉手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2A3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付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E86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01FD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7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96D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厕所内门锁铰链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ECB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91E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76D0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DBA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安全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E97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消防栓玻璃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F46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ABB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7B2F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47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0FD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1"/>
                <w:szCs w:val="21"/>
              </w:rPr>
              <w:t>护角条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EDE2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1"/>
                <w:szCs w:val="21"/>
              </w:rPr>
              <w:t>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C2B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41E1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D9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2C3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1"/>
                <w:szCs w:val="21"/>
              </w:rPr>
              <w:t>普通钢化玻璃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FEB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1"/>
                <w:szCs w:val="21"/>
              </w:rPr>
              <w:t>平方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DF9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0A5B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DF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313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1"/>
                <w:szCs w:val="21"/>
              </w:rPr>
              <w:t>中空钢化玻璃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668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1"/>
                <w:szCs w:val="21"/>
              </w:rPr>
              <w:t>平方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523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3C6B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B8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D80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安全出口（左）（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220v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1A9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972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3861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71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B6B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安全出口（右）（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220v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070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884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4EB5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EC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88A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安全出口嵌入式（左）（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220v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F197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6F6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4E36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72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73BC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安全出口嵌入式（右）（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220v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B41D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22AA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5D10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68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BDC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安全出口（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220v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490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6A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6484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A5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9EC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36v应急灯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AF6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D51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7CD2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D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673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消防箱锁扣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92B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0A8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</w:tr>
      <w:tr w14:paraId="25AC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D84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空调</w:t>
            </w: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23F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空调安装2P以下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6E8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FD0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4094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F7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F28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空调安装2P以上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F3E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DF5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1306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B8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094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空调移机2P以下（拆、装）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E07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E26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  <w:tr w14:paraId="0EA5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66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C36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空调移机2P以上（拆、装）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444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7B1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　</w:t>
            </w:r>
          </w:p>
        </w:tc>
      </w:tr>
    </w:tbl>
    <w:p w14:paraId="0F62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  <w:t>备注：非常见维修项目，维修前，学校与相关维修单位按市场情况协商定价。</w:t>
      </w:r>
    </w:p>
    <w:p w14:paraId="60D68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kern w:val="0"/>
          <w:sz w:val="31"/>
          <w:szCs w:val="31"/>
          <w:shd w:val="clear" w:fill="FFFFFF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94170"/>
    <w:rsid w:val="0A150733"/>
    <w:rsid w:val="0FF860F6"/>
    <w:rsid w:val="112C42A9"/>
    <w:rsid w:val="12080872"/>
    <w:rsid w:val="1E6037E4"/>
    <w:rsid w:val="21893052"/>
    <w:rsid w:val="21A03C85"/>
    <w:rsid w:val="22A30143"/>
    <w:rsid w:val="2342795C"/>
    <w:rsid w:val="30270E56"/>
    <w:rsid w:val="326A47D9"/>
    <w:rsid w:val="3C094170"/>
    <w:rsid w:val="4D844549"/>
    <w:rsid w:val="568D26C1"/>
    <w:rsid w:val="59DD7D20"/>
    <w:rsid w:val="6E9878E9"/>
    <w:rsid w:val="76160A78"/>
    <w:rsid w:val="7B145FF1"/>
    <w:rsid w:val="7F6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1490</Words>
  <Characters>1562</Characters>
  <Lines>0</Lines>
  <Paragraphs>0</Paragraphs>
  <TotalTime>13</TotalTime>
  <ScaleCrop>false</ScaleCrop>
  <LinksUpToDate>false</LinksUpToDate>
  <CharactersWithSpaces>1654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2025-09-24T00:27:00Z</dcterms:created>
  <dc:creator>Administrator</dc:creator>
  <cp:lastModifiedBy>雯雯</cp:lastModifiedBy>
  <dcterms:modified xsi:type="dcterms:W3CDTF">2025-09-25T09:10:42Z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9AD19D5932E4414D8B1E0FA4DF310410_13</vt:lpwstr>
  </property>
  <property fmtid="{D5CDD505-2E9C-101B-9397-08002B2CF9AE}" pid="4" name="KSOTemplateDocerSaveRecord">
    <vt:lpwstr>eyJoZGlkIjoiY2M2MWRmZDIxYTY5ZWE5YTQ4YmUyNjYxZDI2MmUyMjMiLCJ1c2VySWQiOiIyNDg4MTYzMzIifQ==</vt:lpwstr>
  </property>
</Properties>
</file>