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/>
          <w:b/>
          <w:sz w:val="44"/>
          <w:szCs w:val="44"/>
          <w:lang w:eastAsia="zh-CN"/>
        </w:rPr>
        <w:t>六安市特殊教育学校家政楼、食堂等防护网安装施工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项目询价公告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根据公平、公正的原则，现将“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六安市特殊教育学校家政楼、食堂等防护网安装施工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项目”进行公开询价，欢迎符合相关条件的投标人前来投标。现就有关事项公告如下：</w:t>
      </w:r>
    </w:p>
    <w:p>
      <w:pPr>
        <w:widowControl/>
        <w:shd w:val="clear" w:color="auto" w:fill="FFFFFF"/>
        <w:ind w:firstLine="482" w:firstLineChars="200"/>
        <w:jc w:val="left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ind w:firstLine="482" w:firstLineChars="200"/>
        <w:jc w:val="left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shd w:val="clear" w:color="auto" w:fill="FFFFFF"/>
        </w:rPr>
        <w:t>一、项目名称及预算：</w:t>
      </w:r>
    </w:p>
    <w:p>
      <w:pPr>
        <w:widowControl/>
        <w:shd w:val="clear" w:color="auto" w:fill="FFFFFF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1、项目名称：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六安市特殊教育学校家政楼、食堂等防护网安装施工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</w:p>
    <w:p>
      <w:pPr>
        <w:widowControl/>
        <w:shd w:val="clear" w:color="auto" w:fill="FFFFFF"/>
        <w:ind w:firstLine="480" w:firstLineChars="20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2、预算金额：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110000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元整。</w:t>
      </w:r>
    </w:p>
    <w:p>
      <w:pPr>
        <w:ind w:firstLine="482" w:firstLineChars="200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</w:rPr>
        <w:t>二、工程说明：</w:t>
      </w:r>
    </w:p>
    <w:p>
      <w:pPr>
        <w:ind w:firstLine="482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</w:rPr>
        <w:t>项目地点：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六安市特殊教育学校新校区</w:t>
      </w:r>
    </w:p>
    <w:p>
      <w:pPr>
        <w:ind w:firstLine="482" w:firstLineChars="20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</w:rPr>
        <w:t>项目概况及施工要求：</w:t>
      </w:r>
    </w:p>
    <w:p>
      <w:pPr>
        <w:pStyle w:val="2"/>
        <w:ind w:left="0" w:firstLine="560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1、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eastAsia="zh-CN"/>
        </w:rPr>
        <w:t>改造范围为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六安市特殊教育学校家政楼、食堂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。</w:t>
      </w:r>
    </w:p>
    <w:p>
      <w:pPr>
        <w:pStyle w:val="2"/>
        <w:ind w:left="0" w:firstLine="560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2、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eastAsia="zh-CN"/>
        </w:rPr>
        <w:t>具体项目及面积等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以现场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eastAsia="zh-CN"/>
        </w:rPr>
        <w:t>踏勘为准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。</w:t>
      </w:r>
    </w:p>
    <w:p>
      <w:pPr>
        <w:pStyle w:val="2"/>
        <w:ind w:left="0" w:firstLine="560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、施工期间安全责任由乙方自行负责。</w:t>
      </w:r>
    </w:p>
    <w:p>
      <w:pPr>
        <w:pStyle w:val="2"/>
        <w:ind w:left="0" w:firstLine="560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8、项目工期要求：1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个日历天。</w:t>
      </w:r>
    </w:p>
    <w:p>
      <w:pPr>
        <w:pStyle w:val="2"/>
        <w:ind w:left="0" w:firstLine="562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</w:rPr>
        <w:t>三、投标人资格要求：</w:t>
      </w:r>
    </w:p>
    <w:p>
      <w:pPr>
        <w:widowControl/>
        <w:shd w:val="clear" w:color="auto" w:fill="FFFFFF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1、符合《中华人民共和国政府采购法》第二十二条规定；</w:t>
      </w:r>
    </w:p>
    <w:p>
      <w:pPr>
        <w:widowControl/>
        <w:shd w:val="clear" w:color="auto" w:fill="FFFFFF"/>
        <w:ind w:firstLine="54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2、投标企业具有有效营业执照，具有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eastAsia="zh-CN"/>
        </w:rPr>
        <w:t>室内外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建筑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eastAsia="zh-CN"/>
        </w:rPr>
        <w:t>装饰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eastAsia="zh-CN"/>
        </w:rPr>
        <w:t>园林设计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等相关经营范围；</w:t>
      </w:r>
    </w:p>
    <w:p>
      <w:pPr>
        <w:widowControl/>
        <w:shd w:val="clear" w:color="auto" w:fill="FFFFFF"/>
        <w:ind w:firstLine="54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3、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eastAsia="zh-CN"/>
        </w:rPr>
        <w:t>投标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单位、法定代表人、项目负责人无重大违法记录、无不良信用记录；</w:t>
      </w:r>
    </w:p>
    <w:p>
      <w:pPr>
        <w:widowControl/>
        <w:shd w:val="clear" w:color="auto" w:fill="FFFFFF"/>
        <w:ind w:firstLine="54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4、本项目不接受联合体投标。</w:t>
      </w:r>
    </w:p>
    <w:p>
      <w:pPr>
        <w:widowControl/>
        <w:shd w:val="clear" w:color="auto" w:fill="FFFFFF"/>
        <w:ind w:firstLine="542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四、报价要求：</w:t>
      </w:r>
    </w:p>
    <w:p>
      <w:pPr>
        <w:widowControl/>
        <w:shd w:val="clear" w:color="auto" w:fill="FFFFFF"/>
        <w:ind w:firstLine="54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1、本次报价只允许有一个方案，一个报价，多方案、多报价的将不被接受；</w:t>
      </w:r>
    </w:p>
    <w:p>
      <w:pPr>
        <w:widowControl/>
        <w:shd w:val="clear" w:color="auto" w:fill="FFFFFF"/>
        <w:ind w:firstLine="54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2、投标人的报价为一次性报价，即在投标有效期内投标价格固定不变；</w:t>
      </w:r>
    </w:p>
    <w:p>
      <w:pPr>
        <w:widowControl/>
        <w:shd w:val="clear" w:color="auto" w:fill="FFFFFF"/>
        <w:ind w:firstLine="54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投标人报价超过预算金额视为无效投标。</w:t>
      </w:r>
    </w:p>
    <w:p>
      <w:pPr>
        <w:widowControl/>
        <w:shd w:val="clear" w:color="auto" w:fill="FFFFFF"/>
        <w:ind w:firstLine="482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</w:rPr>
        <w:t>五、投标文件的递交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eastAsia="zh-CN"/>
        </w:rPr>
        <w:t>：</w:t>
      </w:r>
    </w:p>
    <w:p>
      <w:pPr>
        <w:widowControl/>
        <w:shd w:val="clear" w:color="auto" w:fill="FFFFFF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1、投标文件递交截止时间及开标时间：202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日上午9:00整；</w:t>
      </w:r>
    </w:p>
    <w:p>
      <w:pPr>
        <w:widowControl/>
        <w:shd w:val="clear" w:color="auto" w:fill="FFFFFF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2、投标文件递交地点：六安市特殊教育学校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eastAsia="zh-CN"/>
        </w:rPr>
        <w:t>新校四楼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楼会议室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 xml:space="preserve">    </w:t>
      </w:r>
    </w:p>
    <w:p>
      <w:pPr>
        <w:widowControl/>
        <w:shd w:val="clear" w:color="auto" w:fill="FFFFFF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3、投标文件必须用不透明的信封或其他包装物密封，并在封口处加盖单位公章，逾期递交的投标文件或不符合规定的投标文件恕不接受。</w:t>
      </w:r>
    </w:p>
    <w:p>
      <w:pPr>
        <w:widowControl/>
        <w:shd w:val="clear" w:color="auto" w:fill="FFFFFF"/>
        <w:ind w:firstLine="482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</w:rPr>
        <w:t>六、投标人须提供的材料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eastAsia="zh-CN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480" w:firstLineChars="20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1、符合《中华人民共和国政府采购法》第二十二条规定；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480" w:firstLineChars="20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2、具有独立法人资格，年检合格的营业执照,合法有效的税务登记证、组织机构代码证(或三证合一)（复印件加盖公章）；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480" w:firstLineChars="20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3、项目明细报价书、实施方案；</w:t>
      </w:r>
    </w:p>
    <w:p>
      <w:pPr>
        <w:widowControl/>
        <w:shd w:val="clear" w:color="auto" w:fill="FFFFFF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eastAsia="zh-CN"/>
        </w:rPr>
        <w:t>疫情防控承诺书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480" w:firstLineChars="20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5、投标文件应对招标要求和条件做出实质性响应。</w:t>
      </w:r>
    </w:p>
    <w:p>
      <w:pPr>
        <w:widowControl/>
        <w:shd w:val="clear" w:color="auto" w:fill="FFFFFF"/>
        <w:ind w:firstLine="482" w:firstLineChars="20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</w:rPr>
        <w:t>七、评审方法及标准：</w:t>
      </w:r>
    </w:p>
    <w:p>
      <w:pPr>
        <w:widowControl/>
        <w:shd w:val="clear" w:color="auto" w:fill="FFFFFF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  本次招标将采用有效最低价法评审。</w:t>
      </w:r>
    </w:p>
    <w:p>
      <w:pPr>
        <w:widowControl/>
        <w:shd w:val="clear" w:color="auto" w:fill="FFFFFF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有效最低价法：以价格为主要因素确定成交候选投标人，即在全部满足招标文件实质性要求前提下，根据各家最终承诺报价由低到高排列成交候选投标人。</w:t>
      </w:r>
    </w:p>
    <w:p>
      <w:pPr>
        <w:pStyle w:val="2"/>
        <w:ind w:left="0" w:leftChars="0" w:firstLine="482" w:firstLineChars="20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八、其他要求：</w:t>
      </w:r>
    </w:p>
    <w:p>
      <w:pPr>
        <w:pStyle w:val="2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1、所有投标单位必须现场踏勘；</w:t>
      </w:r>
    </w:p>
    <w:p>
      <w:pPr>
        <w:pStyle w:val="2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2、中标单位在施工过程中产生的所有垃圾须自行清理出校园；</w:t>
      </w:r>
    </w:p>
    <w:p>
      <w:pPr>
        <w:pStyle w:val="2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3、所有装饰材料均要求是环保材料，并且严格按照环保施工规范施工。</w:t>
      </w:r>
    </w:p>
    <w:p>
      <w:pPr>
        <w:widowControl/>
        <w:shd w:val="clear" w:color="auto" w:fill="FFFFFF"/>
        <w:ind w:firstLine="482" w:firstLineChars="200"/>
        <w:jc w:val="left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shd w:val="clear" w:color="auto" w:fill="FFFFFF"/>
        </w:rPr>
        <w:t>九、联系事项：</w:t>
      </w:r>
    </w:p>
    <w:p>
      <w:pPr>
        <w:widowControl/>
        <w:shd w:val="clear" w:color="auto" w:fill="FFFFFF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1、采购单位：六安市特殊教育学校</w:t>
      </w:r>
    </w:p>
    <w:p>
      <w:pPr>
        <w:widowControl/>
        <w:numPr>
          <w:ilvl w:val="0"/>
          <w:numId w:val="1"/>
        </w:numPr>
        <w:shd w:val="clear" w:color="auto" w:fill="FFFFFF"/>
        <w:ind w:firstLine="480" w:firstLineChars="200"/>
        <w:jc w:val="left"/>
        <w:rPr>
          <w:rFonts w:hint="eastAsi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联系人：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eastAsia="zh-CN"/>
        </w:rPr>
        <w:t>董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先生133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29237297</w:t>
      </w:r>
    </w:p>
    <w:p>
      <w:pPr>
        <w:pStyle w:val="2"/>
        <w:rPr>
          <w:rFonts w:hint="eastAsia"/>
        </w:rPr>
      </w:pPr>
    </w:p>
    <w:p>
      <w:pPr>
        <w:pStyle w:val="2"/>
        <w:ind w:left="0"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ind w:left="0" w:firstLine="0" w:firstLineChars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六安市特殊教育学校</w:t>
      </w:r>
    </w:p>
    <w:p>
      <w:pPr>
        <w:pStyle w:val="2"/>
        <w:ind w:left="0" w:firstLine="0" w:firstLineChars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pStyle w:val="2"/>
        <w:ind w:left="0" w:firstLine="0" w:firstLineChars="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2"/>
        <w:ind w:left="0" w:firstLine="0" w:firstLine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>
      <w:pPr>
        <w:pStyle w:val="2"/>
        <w:ind w:left="0" w:firstLine="0" w:firstLine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附件：</w:t>
      </w:r>
    </w:p>
    <w:p>
      <w:pPr>
        <w:pStyle w:val="2"/>
        <w:ind w:left="0" w:firstLine="0" w:firstLineChars="0"/>
        <w:jc w:val="right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7"/>
        <w:tblW w:w="883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7"/>
        <w:gridCol w:w="687"/>
        <w:gridCol w:w="1584"/>
        <w:gridCol w:w="38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sz w:val="44"/>
                <w:szCs w:val="44"/>
                <w:lang w:eastAsia="zh-CN"/>
              </w:rPr>
            </w:pPr>
            <w:r>
              <w:rPr>
                <w:rFonts w:hint="eastAsia"/>
                <w:b/>
                <w:sz w:val="44"/>
                <w:szCs w:val="44"/>
                <w:lang w:eastAsia="zh-CN"/>
              </w:rPr>
              <w:t>六安市特殊教育学校家政楼、食堂等防护网安装施工</w:t>
            </w:r>
            <w:r>
              <w:rPr>
                <w:rFonts w:hint="eastAsia" w:ascii="宋体" w:hAnsi="宋体" w:eastAsia="宋体" w:cs="宋体"/>
                <w:b/>
                <w:bCs/>
                <w:sz w:val="40"/>
                <w:szCs w:val="40"/>
              </w:rPr>
              <w:t>项目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与要求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面积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制作与安装要求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隐形防护网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平方米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710平方米（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以现场踏勘为准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包胶304钢丝3.0mm，间距5CM，铝合金跑道固定件1.2mm及不锈钢卡件，安装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坚固美观。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逃生窗防护网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平方米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25平方米（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以现场踏勘为准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304实心圆钢及201不锈钢方管，间距7.5cm，螺丝，移门趟门锁（锌合金），粉末喷塑，安装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坚固美观。</w:t>
            </w:r>
          </w:p>
        </w:tc>
      </w:tr>
    </w:tbl>
    <w:p>
      <w:pPr>
        <w:pStyle w:val="2"/>
        <w:ind w:left="0" w:firstLine="0" w:firstLineChars="0"/>
        <w:jc w:val="both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EF25A8"/>
    <w:multiLevelType w:val="singleLevel"/>
    <w:tmpl w:val="82EF25A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2ZmM3ZWQ5ZWUzNDBiN2EyNmEwMTJkMmI2MWM2ZTAifQ=="/>
  </w:docVars>
  <w:rsids>
    <w:rsidRoot w:val="0D8C4B5F"/>
    <w:rsid w:val="00026667"/>
    <w:rsid w:val="002B7A60"/>
    <w:rsid w:val="002E058C"/>
    <w:rsid w:val="003A407A"/>
    <w:rsid w:val="006A5886"/>
    <w:rsid w:val="0071741D"/>
    <w:rsid w:val="00B55E29"/>
    <w:rsid w:val="00F57BB1"/>
    <w:rsid w:val="033543EF"/>
    <w:rsid w:val="03A4021C"/>
    <w:rsid w:val="07985B1E"/>
    <w:rsid w:val="08890422"/>
    <w:rsid w:val="09DF7DBF"/>
    <w:rsid w:val="09FF2E7E"/>
    <w:rsid w:val="0A93034D"/>
    <w:rsid w:val="0C3C2C45"/>
    <w:rsid w:val="0D8C4B5F"/>
    <w:rsid w:val="0FCA093E"/>
    <w:rsid w:val="130E3F39"/>
    <w:rsid w:val="130F266C"/>
    <w:rsid w:val="14861131"/>
    <w:rsid w:val="15E16D38"/>
    <w:rsid w:val="18053F57"/>
    <w:rsid w:val="1D33043E"/>
    <w:rsid w:val="1DDE6795"/>
    <w:rsid w:val="1F5C2523"/>
    <w:rsid w:val="287D5BBF"/>
    <w:rsid w:val="297345FE"/>
    <w:rsid w:val="2A32077B"/>
    <w:rsid w:val="2AAB3BD7"/>
    <w:rsid w:val="2AF335A7"/>
    <w:rsid w:val="2B9B5E4E"/>
    <w:rsid w:val="2C0173F1"/>
    <w:rsid w:val="2C2A2D4C"/>
    <w:rsid w:val="2C460935"/>
    <w:rsid w:val="2CD119B3"/>
    <w:rsid w:val="2DB54203"/>
    <w:rsid w:val="2DF04E9A"/>
    <w:rsid w:val="32824E46"/>
    <w:rsid w:val="328562A0"/>
    <w:rsid w:val="416D461A"/>
    <w:rsid w:val="45325142"/>
    <w:rsid w:val="46C16FE3"/>
    <w:rsid w:val="4BCD0970"/>
    <w:rsid w:val="53B4728F"/>
    <w:rsid w:val="55415A6C"/>
    <w:rsid w:val="5AE02ED2"/>
    <w:rsid w:val="5B0616A4"/>
    <w:rsid w:val="5BFA3DA2"/>
    <w:rsid w:val="5DA1005F"/>
    <w:rsid w:val="5FE236D5"/>
    <w:rsid w:val="678054A5"/>
    <w:rsid w:val="69836674"/>
    <w:rsid w:val="6A9A249D"/>
    <w:rsid w:val="73291395"/>
    <w:rsid w:val="74CC58B9"/>
    <w:rsid w:val="76F45074"/>
    <w:rsid w:val="7D3B7489"/>
    <w:rsid w:val="7E9122BF"/>
    <w:rsid w:val="7FA36B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0"/>
        <w:tab w:val="left" w:pos="993"/>
        <w:tab w:val="left" w:pos="1134"/>
      </w:tabs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left="1395"/>
    </w:pPr>
    <w:rPr>
      <w:sz w:val="28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1141</Words>
  <Characters>1190</Characters>
  <Lines>10</Lines>
  <Paragraphs>2</Paragraphs>
  <TotalTime>2</TotalTime>
  <ScaleCrop>false</ScaleCrop>
  <LinksUpToDate>false</LinksUpToDate>
  <CharactersWithSpaces>1199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2021-07-21T04:27:00Z</dcterms:created>
  <dc:creator>NTKO</dc:creator>
  <cp:lastModifiedBy>D0</cp:lastModifiedBy>
  <cp:lastPrinted>2021-09-16T02:32:00Z</cp:lastPrinted>
  <dcterms:modified xsi:type="dcterms:W3CDTF">2022-07-26T06:40:16Z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28BDE1F714E543FAB16DDC3E064791CF</vt:lpwstr>
  </property>
</Properties>
</file>