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</w:rPr>
      </w:pPr>
      <w:r>
        <w:rPr>
          <w:rFonts w:hint="eastAsia" w:ascii="宋体" w:hAnsi="宋体" w:eastAsia="宋体" w:cs="宋体"/>
          <w:b/>
          <w:bCs/>
          <w:sz w:val="44"/>
          <w:szCs w:val="52"/>
        </w:rPr>
        <w:t>六安市特殊教育学校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52"/>
          <w:highlight w:val="none"/>
          <w:lang w:eastAsia="zh-CN"/>
        </w:rPr>
        <w:t>连通福利院门、道路及停车位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维修改造项目询价公告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根据公平、公正的原则，现将“六安市特殊教育学校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连通福利院门、道路及停车位</w:t>
      </w:r>
      <w:r>
        <w:rPr>
          <w:rFonts w:hint="eastAsia" w:ascii="宋体" w:hAnsi="宋体" w:eastAsia="宋体" w:cs="宋体"/>
          <w:sz w:val="24"/>
          <w:szCs w:val="32"/>
        </w:rPr>
        <w:t>维修改造项目”进行公开询价，欢迎符合相关条件的投标人前来投标。现就有关事项公告如下：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一、项目名称及预算：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1、项目名称：六安市特殊教育学校连通福利院门、道路及停车位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维修</w:t>
      </w:r>
      <w:r>
        <w:rPr>
          <w:rFonts w:hint="eastAsia" w:ascii="宋体" w:hAnsi="宋体" w:eastAsia="宋体" w:cs="宋体"/>
          <w:sz w:val="24"/>
          <w:szCs w:val="32"/>
        </w:rPr>
        <w:t>改造项目；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2、预算金额：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拾</w:t>
      </w:r>
      <w:r>
        <w:rPr>
          <w:rFonts w:hint="eastAsia" w:ascii="宋体" w:hAnsi="宋体" w:eastAsia="宋体" w:cs="宋体"/>
          <w:sz w:val="24"/>
          <w:szCs w:val="32"/>
        </w:rPr>
        <w:t>万元整。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二、工程说明：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项目地点：六安市特殊教育学校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项目概况及施工要求：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、围墙改造为连通福利院的一扇门，长度约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2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、围墙边下坡阶梯和无障碍斜坡通道；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3、铺设道路约45米；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4、修建停车位约15个；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32"/>
        </w:rPr>
        <w:t>项目质保期贰年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6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施工期间安全责任由乙方自行负责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32"/>
        </w:rPr>
        <w:t>项目工期要求：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3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32"/>
        </w:rPr>
        <w:t>个日历天。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三、投标人资格要求：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符合《中华人民共和国政府采购法》第二十二条规定；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投标企业具有有效营业执照，具有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建筑工程设计与施工</w:t>
      </w:r>
      <w:r>
        <w:rPr>
          <w:rFonts w:hint="eastAsia" w:ascii="宋体" w:hAnsi="宋体" w:eastAsia="宋体" w:cs="宋体"/>
          <w:sz w:val="24"/>
          <w:szCs w:val="32"/>
        </w:rPr>
        <w:t>等相关经营范围；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供应商单位、法定代表人、项目负责人无重大违法记录、无不良信用记录；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四、报价及报价函要求：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1、本次报价只允许有一个方案，一个报价，多方案、多报价的将不被接受；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2、投标人的报价为一次性报价，即在投标有效期内投标价格固定不变；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3、报价函采用密封递交，要经法定代表人或其授权代表签字或盖章；如为授权代表签字或盖章，请附法定代表人授权书。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4、投标人报价超过预算金额视为无效投标。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五、投标文件递交时间、地点：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1、投标文件递交截止时间及开标时间：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下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午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:00整；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2、投标文件递交地点：六安市特殊教育学校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32"/>
        </w:rPr>
        <w:t xml:space="preserve">楼会议室；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3、投标文件必须用不透明的信封或其他包装物密封，并在封口处加盖单位公章，逾期递交的投标文件或不符合规定的投标文件恕不接受。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六、投标人须提供的材料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1、投标授权书（法定代表人参加投标的无需此件，提供身份证明复印件即可）；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2、投标函；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3、有效的加盖公章营业执照复印件；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4、投标报价表及报价清单；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5、设计制作方案；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6、无重大违法记录、无不良信用记录声明函；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</w:rPr>
        <w:t>、其它相关证明材料；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七、评审方法及标准：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本次招标将采用有效最低价法评审。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有效最低价法：以价格为主要因素确定成交候选投标人，即在全部满足招标文件实质性要求前提下，根据各家最终承诺报价由低到高排列成交候选投标人。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八、验收、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审计、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付款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1、项目竣工10个工作日内，招标人组织人员进行项目验收；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2、项目无预付款，工程完工审计后，一次付清工程款。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九、其他要求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1、所有投标单位必须现场踏勘，并由学校有关人员签字或盖章确认；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2、中标单位在施工过程中如有二次破坏的须原样恢复；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3、管网管线等铺设和校方协商尽量隐蔽铺设；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4、所有收边收口等工程施工由中标单位承担；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5、中标单位在施工过程中产生的所有垃圾须自行清理出校园；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6、该项目须审计，校方承担审计费用；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7、所有装饰材料均要求是环保材料，并且严格按照环保施工规范施工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、联系事项：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1、采购单位：六安市特殊教育学校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2、联系人：方先生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0564-3326386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六安市特殊教育学校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202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</w:rPr>
        <w:t>月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32"/>
        </w:rPr>
        <w:t>日</w:t>
      </w:r>
    </w:p>
    <w:sectPr>
      <w:pgSz w:w="11906" w:h="16838"/>
      <w:pgMar w:top="1440" w:right="1800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310F8"/>
    <w:rsid w:val="08890422"/>
    <w:rsid w:val="08EB1BEC"/>
    <w:rsid w:val="09FA444B"/>
    <w:rsid w:val="09FF2E7E"/>
    <w:rsid w:val="0CF469D8"/>
    <w:rsid w:val="17C52E06"/>
    <w:rsid w:val="185E4CE7"/>
    <w:rsid w:val="260F0DF7"/>
    <w:rsid w:val="297345FE"/>
    <w:rsid w:val="2B9B5E4E"/>
    <w:rsid w:val="2FB613FB"/>
    <w:rsid w:val="4233481A"/>
    <w:rsid w:val="49E830A7"/>
    <w:rsid w:val="56B310C2"/>
    <w:rsid w:val="60F30B29"/>
    <w:rsid w:val="6E2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1217</Words>
  <Characters>1242</Characters>
  <Lines>0</Lines>
  <Paragraphs>0</Paragraphs>
  <TotalTime>54</TotalTime>
  <ScaleCrop>false</ScaleCrop>
  <LinksUpToDate>false</LinksUpToDate>
  <CharactersWithSpaces>1248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Administrator.2013-20160110HZ</dc:creator>
  <cp:lastModifiedBy>FF</cp:lastModifiedBy>
  <dcterms:modified xsi:type="dcterms:W3CDTF">2022-04-01T03:11:04Z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8EF35BE5F520434992D0B1F63DFA27BA</vt:lpwstr>
  </property>
</Properties>
</file>